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Asunto: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Solicitud pago Artículos 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Dr. José Francisco Muñoz Valle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Rector</w:t>
        <w:br w:type="textWrapping"/>
        <w:t xml:space="preserve">P r e s e n t e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At’n. Dra. Edith Oregon Romero 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Coordinadora de Investigación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este medio le envío un cordial saludo y a su vez, le solicito su apoyo para la gestión de recurso en mi participación dentro de la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Convocatoria Programa de Apoyo para Pago de Publicación de Artículos Científicos 2024 (APPAC-CUCS-2024)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del artículo titulado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&lt;&lt; “Título del artículo”&gt;&gt;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en el que colaboro como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&lt;&lt;primer autor/autor de correspondencia&gt;&gt;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que fue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&lt;&lt;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aceptado y publicado/fue aceptado y está por publicarse&gt;&gt;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en la revista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&lt;&lt;Nombre de la revista&gt;&gt;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con Factor de Impacto de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&lt;&lt;número con decimales&gt;&gt;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Dicho artículo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&lt;&lt;fue/será&gt;&gt;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publicado aproximadamente en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&lt;&lt;fecha de publicación o posible publicación&gt;&gt;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El monto total del recurso de apoyo que solicito es de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&lt;&lt;cantidad de dinero&gt;&gt;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pesos mexicanos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&lt;&lt; (monto en letras M/N)&gt;&gt;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que corresponde al pago de la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publicación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del artículo mencionado.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 hace entrega en formato electrónico: oficio de solicitud, comprobante de pago, Invoice, correo de aceptación del artículo en revista factor de impacto&gt;1.0, articulo en formato modo de prueba o galerada y listado de documentación para la participación en la convocatoria.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igual forma, me comprometo a hacer la entrega en forma física del formato de solicitud de reembolso e Invoice en la Coordinación de Investigación, ambos con sello y firma del titular del departamento al que estoy adscrito, en un tiempo no mayor a los 15 días hábiles POSTERIOR A LA NOTIFICACION DE LA PROCEDENCIA DE LA SOLICITUD, conforme se establece en la Convocatoria APPAC-CUCS-2024.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 firmar el presente, aseguro que la revista donde se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&lt;encuentra/encontrará&gt;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publicado el artículo pertenece a la lista del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Journal Citation Report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(JCR).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También estoy consciente que la entrega de la presente solicitud, no asegura que se me proporcione el apoyo económico solicitado, debido a que los apoyos serán asignados hasta donde el presupuesto para dicho fin alcance a cubrir. 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Agradezco de antemano su apoyo para gestionar el recurso que se solicita. Reciba un cordial saludo.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widowControl w:val="1"/>
        <w:spacing w:after="0" w:line="240" w:lineRule="auto"/>
        <w:jc w:val="center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t e n t a m e n t e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“Piensa y Trabaja”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“3O años de la Autonomía de la </w:t>
      </w:r>
    </w:p>
    <w:p w:rsidR="00000000" w:rsidDel="00000000" w:rsidP="00000000" w:rsidRDefault="00000000" w:rsidRPr="00000000" w14:paraId="00000016">
      <w:pPr>
        <w:keepNext w:val="1"/>
        <w:keepLines w:val="1"/>
        <w:widowControl w:val="1"/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Universidad de Guadalajara y de su organización en la Red”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  <w:t xml:space="preserve">Guadalajara, Jalisco;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01 de diciembre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 2023</w:t>
      </w:r>
    </w:p>
    <w:p w:rsidR="00000000" w:rsidDel="00000000" w:rsidP="00000000" w:rsidRDefault="00000000" w:rsidRPr="00000000" w14:paraId="0000001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&lt;&lt;Nombre del investigador propietario de la tarjeta&gt;&gt;</w:t>
        <w:br w:type="textWrapping"/>
        <w:t xml:space="preserve">&lt;&lt;Nombramiento&gt;&gt;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&lt;&lt;Código profesor UdeG&gt;&gt;</w:t>
        <w:br w:type="textWrapping"/>
        <w:t xml:space="preserve">&lt;&lt;Correo Electrónico&gt;&gt;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c.c.p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&lt;&lt;nombre del Jefe de Departamento&gt;&gt;. &lt;&lt; Nombre del Departamento&gt;&gt;</w:t>
      </w:r>
      <w:r w:rsidDel="00000000" w:rsidR="00000000" w:rsidRPr="00000000">
        <w:rPr>
          <w:sz w:val="20"/>
          <w:szCs w:val="20"/>
          <w:rtl w:val="0"/>
        </w:rPr>
        <w:t xml:space="preserve">  (sin documentos adjuntos)</w:t>
        <w:br w:type="textWrapping"/>
        <w:t xml:space="preserve">c.c.p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&lt;&lt;Nombre del Coord. del Programa Educativo&gt;&gt;. Nombre del Programa Educativo (opcional)&gt;&gt;</w:t>
      </w:r>
      <w:r w:rsidDel="00000000" w:rsidR="00000000" w:rsidRPr="00000000">
        <w:rPr>
          <w:sz w:val="20"/>
          <w:szCs w:val="20"/>
          <w:rtl w:val="0"/>
        </w:rPr>
        <w:t xml:space="preserve"> (sin documentos adjuntos)</w:t>
        <w:br w:type="textWrapping"/>
      </w:r>
    </w:p>
    <w:p w:rsidR="00000000" w:rsidDel="00000000" w:rsidP="00000000" w:rsidRDefault="00000000" w:rsidRPr="00000000" w14:paraId="0000001A">
      <w:pPr>
        <w:spacing w:line="240" w:lineRule="auto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BORRAR ESTAS NOTAS tras considerarlas:</w:t>
      </w:r>
    </w:p>
    <w:p w:rsidR="00000000" w:rsidDel="00000000" w:rsidP="00000000" w:rsidRDefault="00000000" w:rsidRPr="00000000" w14:paraId="0000001B">
      <w:pPr>
        <w:spacing w:line="240" w:lineRule="auto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709" w:hanging="709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NOTA 1: si involucra más departamentos (por incluir a otros académicos) o a otros programas educativos (por incluir alumnos de pregrado y posgrado), ponerlos a todos, por favor, para que estén enterados (y hacérselos llegar por correo).</w:t>
      </w:r>
    </w:p>
    <w:p w:rsidR="00000000" w:rsidDel="00000000" w:rsidP="00000000" w:rsidRDefault="00000000" w:rsidRPr="00000000" w14:paraId="0000001D">
      <w:pPr>
        <w:spacing w:line="240" w:lineRule="auto"/>
        <w:ind w:left="709" w:hanging="709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709" w:hanging="709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40" w:top="1418" w:left="1701" w:right="1701" w:header="709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eSv11BJsukTuGvrIj+Io+PfAPA==">CgMxLjAyCGguZ2pkZ3hzMgloLjMwajB6bGw4AHIhMXUwZnhDV25RdTBJOEx1RFNHX2JXSGNYVmh1M0I1dG56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8e15dea8977c0faeb27b2133175fc7f0eb1552c36e00b2ba15115a8441ee0c34</vt:lpwstr>
  </property>
</Properties>
</file>