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61" w:rsidRDefault="00427C6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27C61" w:rsidRDefault="00427C6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27C61" w:rsidRDefault="00427C6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A1FCE" w:rsidRDefault="0021742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CARTA DE CONFIDENCIALIDAD</w:t>
      </w:r>
    </w:p>
    <w:p w:rsidR="00EA1FCE" w:rsidRDefault="00EA1FC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A1FCE" w:rsidRDefault="0021742E" w:rsidP="00427C6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  <w:highlight w:val="yellow"/>
        </w:rPr>
        <w:t>(la)</w:t>
      </w:r>
      <w:r>
        <w:rPr>
          <w:rFonts w:ascii="Arial" w:eastAsia="Arial" w:hAnsi="Arial" w:cs="Arial"/>
          <w:sz w:val="24"/>
          <w:szCs w:val="24"/>
        </w:rPr>
        <w:t xml:space="preserve"> que suscribe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Nombre completo</w:t>
      </w:r>
      <w:r>
        <w:rPr>
          <w:rFonts w:ascii="Arial" w:eastAsia="Arial" w:hAnsi="Arial" w:cs="Arial"/>
          <w:sz w:val="24"/>
          <w:szCs w:val="24"/>
        </w:rPr>
        <w:t xml:space="preserve">, en caso de ser aceptado(a) en </w:t>
      </w:r>
      <w:r>
        <w:rPr>
          <w:rFonts w:ascii="Arial" w:eastAsia="Arial" w:hAnsi="Arial" w:cs="Arial"/>
          <w:b/>
          <w:sz w:val="24"/>
          <w:szCs w:val="24"/>
        </w:rPr>
        <w:t xml:space="preserve">la Estancia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INCorporación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27C61">
        <w:rPr>
          <w:rFonts w:ascii="Arial" w:eastAsia="Arial" w:hAnsi="Arial" w:cs="Arial"/>
          <w:b/>
          <w:sz w:val="24"/>
          <w:szCs w:val="24"/>
        </w:rPr>
        <w:t xml:space="preserve">a la </w:t>
      </w:r>
      <w:proofErr w:type="spellStart"/>
      <w:r w:rsidR="00427C61">
        <w:rPr>
          <w:rFonts w:ascii="Arial" w:eastAsia="Arial" w:hAnsi="Arial" w:cs="Arial"/>
          <w:b/>
          <w:sz w:val="24"/>
          <w:szCs w:val="24"/>
        </w:rPr>
        <w:t>INvestigación</w:t>
      </w:r>
      <w:proofErr w:type="spellEnd"/>
      <w:r w:rsidR="00427C61">
        <w:rPr>
          <w:rFonts w:ascii="Arial" w:eastAsia="Arial" w:hAnsi="Arial" w:cs="Arial"/>
          <w:b/>
          <w:sz w:val="24"/>
          <w:szCs w:val="24"/>
        </w:rPr>
        <w:t xml:space="preserve"> (EINCIN) 2023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me comprometo a resguardar, mantener la confidencialidad y a no hacer mal uso de los documentos, expedientes, protocolos, resultados, resoluciones, oficios, correspondencia, directivas, directrices, circulares, instructivos, archivos físicos y/o electróni</w:t>
      </w:r>
      <w:r>
        <w:rPr>
          <w:rFonts w:ascii="Arial" w:eastAsia="Arial" w:hAnsi="Arial" w:cs="Arial"/>
          <w:sz w:val="24"/>
          <w:szCs w:val="24"/>
        </w:rPr>
        <w:t>cos, estadísticas o bien, cualquier otro registro o información al que tenga acceso durante mi participación en la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dicha estancia.</w:t>
      </w:r>
    </w:p>
    <w:p w:rsidR="00427C61" w:rsidRDefault="00427C61" w:rsidP="00427C6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A1FCE" w:rsidRDefault="0021742E" w:rsidP="00427C6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igual forma me comprometo a no difundir, distribuir o comercializar con los datos personales obtenidos en los sistemas de </w:t>
      </w:r>
      <w:r>
        <w:rPr>
          <w:rFonts w:ascii="Arial" w:eastAsia="Arial" w:hAnsi="Arial" w:cs="Arial"/>
          <w:sz w:val="24"/>
          <w:szCs w:val="24"/>
        </w:rPr>
        <w:t>información, desarrollados en el ejercicio de mis actividades científicas. Estando en conocimiento de que, en caso de no cumplir con lo anteriormente estipulado, de incurrir en alguna falta o en la expedición de documentos apócrifos, me haré acreedor a las</w:t>
      </w:r>
      <w:r>
        <w:rPr>
          <w:rFonts w:ascii="Arial" w:eastAsia="Arial" w:hAnsi="Arial" w:cs="Arial"/>
          <w:sz w:val="24"/>
          <w:szCs w:val="24"/>
        </w:rPr>
        <w:t xml:space="preserve"> sanciones académicas y administrativas correspondientes conforme a lo dispuesto por las autoridades competentes.</w:t>
      </w:r>
    </w:p>
    <w:p w:rsidR="00EA1FCE" w:rsidRDefault="002174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Atentamente</w:t>
      </w:r>
    </w:p>
    <w:p w:rsidR="00EA1FCE" w:rsidRDefault="0021742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Guadalajara, Jal;  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__ de __________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de</w:t>
      </w:r>
      <w:proofErr w:type="spellEnd"/>
      <w:r w:rsidR="00427C61">
        <w:rPr>
          <w:rFonts w:ascii="Arial" w:eastAsia="Arial" w:hAnsi="Arial" w:cs="Arial"/>
          <w:sz w:val="24"/>
          <w:szCs w:val="24"/>
        </w:rPr>
        <w:t xml:space="preserve"> 2023</w:t>
      </w:r>
    </w:p>
    <w:p w:rsidR="00EA1FCE" w:rsidRDefault="00EA1FC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A1FCE" w:rsidRDefault="00EA1FC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EA1FCE" w:rsidRDefault="00EA1FC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A1FCE" w:rsidRDefault="002174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Nombre completo y firma </w:t>
      </w:r>
    </w:p>
    <w:p w:rsidR="00EA1FCE" w:rsidRDefault="002174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Carrera y semestre</w:t>
      </w:r>
    </w:p>
    <w:p w:rsidR="00EA1FCE" w:rsidRDefault="002174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Código</w:t>
      </w:r>
    </w:p>
    <w:p w:rsidR="00EA1FCE" w:rsidRDefault="002174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Correo electrónico</w:t>
      </w:r>
    </w:p>
    <w:p w:rsidR="00EA1FCE" w:rsidRDefault="002174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Celular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EA1FCE" w:rsidRDefault="00EA1FCE">
      <w:pPr>
        <w:spacing w:after="0" w:line="240" w:lineRule="auto"/>
        <w:jc w:val="center"/>
        <w:rPr>
          <w:sz w:val="24"/>
          <w:szCs w:val="24"/>
        </w:rPr>
      </w:pPr>
    </w:p>
    <w:sectPr w:rsidR="00EA1FC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2E" w:rsidRDefault="0021742E">
      <w:pPr>
        <w:spacing w:after="0" w:line="240" w:lineRule="auto"/>
      </w:pPr>
      <w:r>
        <w:separator/>
      </w:r>
    </w:p>
  </w:endnote>
  <w:endnote w:type="continuationSeparator" w:id="0">
    <w:p w:rsidR="0021742E" w:rsidRDefault="0021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61" w:rsidRDefault="00427C61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9.35pt;margin-top:-72.25pt;width:104.1pt;height:104.1pt;z-index:-251655168;mso-position-horizontal-relative:text;mso-position-vertical-relative:text;mso-width-relative:page;mso-height-relative:page">
          <v:imagedata r:id="rId1" o:title="Logo EINCIN 2022 (1)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2E" w:rsidRDefault="0021742E">
      <w:pPr>
        <w:spacing w:after="0" w:line="240" w:lineRule="auto"/>
      </w:pPr>
      <w:r>
        <w:separator/>
      </w:r>
    </w:p>
  </w:footnote>
  <w:footnote w:type="continuationSeparator" w:id="0">
    <w:p w:rsidR="0021742E" w:rsidRDefault="0021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FCE" w:rsidRDefault="00427C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5.1pt;margin-top:-33.5pt;width:598.55pt;height:139.2pt;z-index:-251657216;mso-position-horizontal-relative:text;mso-position-vertical-relative:text;mso-width-relative:page;mso-height-relative:page">
          <v:imagedata r:id="rId1" o:title="im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CE"/>
    <w:rsid w:val="0021742E"/>
    <w:rsid w:val="00427C61"/>
    <w:rsid w:val="00EA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159849C-500D-4A4D-9761-ACA9171B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94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EA6"/>
  </w:style>
  <w:style w:type="paragraph" w:styleId="Piedepgina">
    <w:name w:val="footer"/>
    <w:basedOn w:val="Normal"/>
    <w:link w:val="PiedepginaCar"/>
    <w:uiPriority w:val="99"/>
    <w:unhideWhenUsed/>
    <w:rsid w:val="00594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EA6"/>
  </w:style>
  <w:style w:type="character" w:styleId="nfasisintenso">
    <w:name w:val="Intense Emphasis"/>
    <w:basedOn w:val="Fuentedeprrafopredeter"/>
    <w:uiPriority w:val="21"/>
    <w:qFormat/>
    <w:rsid w:val="00594EA6"/>
    <w:rPr>
      <w:b/>
      <w:bCs/>
      <w:i/>
      <w:iCs/>
      <w:cap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NH+f1gQ9Jjza5rrwdchmHjRXaA==">AMUW2mXxSMxOQ2a5cG2YLAslaeC3WDmHbIGWy7z7Rra+DtUqYMj3pK9neSv54DlI2A0JNYq66wFW/sOK+gTdvAKg7Ng+CZnKsxb9EY9ZpRKs8vaLgf118AWNLbCbe8hRnOMYC9HgEQqn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Vizmanos Lamotte</dc:creator>
  <cp:lastModifiedBy>CUCS</cp:lastModifiedBy>
  <cp:revision>2</cp:revision>
  <dcterms:created xsi:type="dcterms:W3CDTF">2019-06-18T19:18:00Z</dcterms:created>
  <dcterms:modified xsi:type="dcterms:W3CDTF">2023-03-22T16:34:00Z</dcterms:modified>
</cp:coreProperties>
</file>