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CDF90" w14:textId="77777777" w:rsidR="00BE4976" w:rsidRPr="00BE4976" w:rsidRDefault="00B36A85" w:rsidP="00BE4976">
      <w:pPr>
        <w:jc w:val="right"/>
        <w:rPr>
          <w:rFonts w:ascii="Arial" w:eastAsia="Arial" w:hAnsi="Arial" w:cs="Arial"/>
          <w:sz w:val="22"/>
          <w:szCs w:val="22"/>
        </w:rPr>
      </w:pPr>
      <w:r w:rsidRPr="00BE497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REC/CINV/</w:t>
      </w:r>
      <w:r w:rsidR="00BB2AB1" w:rsidRPr="00BE497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0</w:t>
      </w:r>
      <w:r w:rsidR="00BE4976" w:rsidRPr="00BE497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XXX</w:t>
      </w:r>
      <w:r w:rsidR="00BB2AB1" w:rsidRPr="00BE497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/2023</w:t>
      </w:r>
      <w:r w:rsidRPr="00BE4976">
        <w:rPr>
          <w:rFonts w:ascii="Arial" w:hAnsi="Arial" w:cs="Arial"/>
          <w:b/>
          <w:sz w:val="22"/>
          <w:szCs w:val="22"/>
        </w:rPr>
        <w:br/>
        <w:t xml:space="preserve">Asunto: </w:t>
      </w:r>
      <w:r w:rsidR="00BE4976" w:rsidRPr="00BE4976">
        <w:rPr>
          <w:rFonts w:ascii="Arial" w:eastAsia="Arial" w:hAnsi="Arial" w:cs="Arial"/>
          <w:sz w:val="22"/>
          <w:szCs w:val="22"/>
        </w:rPr>
        <w:t>Solicitud carta apoyo institucional,</w:t>
      </w:r>
    </w:p>
    <w:p w14:paraId="52D84F4A" w14:textId="59B3E826" w:rsidR="00E55A49" w:rsidRPr="00BE4976" w:rsidRDefault="00BE4976" w:rsidP="00BE497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BE4976">
        <w:rPr>
          <w:rFonts w:ascii="Arial" w:eastAsia="Arial" w:hAnsi="Arial" w:cs="Arial"/>
          <w:sz w:val="22"/>
          <w:szCs w:val="22"/>
        </w:rPr>
        <w:t>Fortalecimiento CGIPV</w:t>
      </w:r>
      <w:r w:rsidRPr="00BE4976">
        <w:rPr>
          <w:rFonts w:ascii="Arial" w:eastAsia="Arial" w:hAnsi="Arial" w:cs="Arial"/>
          <w:sz w:val="22"/>
          <w:szCs w:val="22"/>
        </w:rPr>
        <w:t>-23</w:t>
      </w:r>
    </w:p>
    <w:p w14:paraId="4162D110" w14:textId="77777777" w:rsidR="001D5C27" w:rsidRPr="00BE4976" w:rsidRDefault="001D5C27" w:rsidP="00B36A85">
      <w:pPr>
        <w:contextualSpacing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8926C8B" w14:textId="77777777" w:rsidR="00BE4976" w:rsidRPr="00BE4976" w:rsidRDefault="00BE4976" w:rsidP="00BE4976">
      <w:pPr>
        <w:rPr>
          <w:rFonts w:ascii="Arial" w:eastAsia="Arial" w:hAnsi="Arial" w:cs="Arial"/>
          <w:b/>
          <w:sz w:val="22"/>
          <w:szCs w:val="22"/>
        </w:rPr>
      </w:pPr>
    </w:p>
    <w:p w14:paraId="0703522E" w14:textId="77777777" w:rsidR="00BE4976" w:rsidRPr="00BE4976" w:rsidRDefault="00BE4976" w:rsidP="00BE4976">
      <w:pPr>
        <w:rPr>
          <w:rFonts w:ascii="Arial" w:eastAsia="Arial" w:hAnsi="Arial" w:cs="Arial"/>
          <w:b/>
          <w:sz w:val="22"/>
          <w:szCs w:val="22"/>
        </w:rPr>
      </w:pPr>
      <w:r w:rsidRPr="00BE4976">
        <w:rPr>
          <w:rFonts w:ascii="Arial" w:eastAsia="Arial" w:hAnsi="Arial" w:cs="Arial" w:hint="cs"/>
          <w:b/>
          <w:sz w:val="22"/>
          <w:szCs w:val="22"/>
        </w:rPr>
        <w:t>Dr. Ricardo Villanueva Lomelí</w:t>
      </w:r>
    </w:p>
    <w:p w14:paraId="257473DF" w14:textId="77777777" w:rsidR="00BE4976" w:rsidRPr="00BE4976" w:rsidRDefault="00BE4976" w:rsidP="00BE4976">
      <w:pPr>
        <w:rPr>
          <w:rFonts w:ascii="Arial" w:eastAsia="Arial" w:hAnsi="Arial" w:cs="Arial"/>
          <w:sz w:val="22"/>
          <w:szCs w:val="22"/>
        </w:rPr>
      </w:pPr>
      <w:r w:rsidRPr="00BE4976">
        <w:rPr>
          <w:rFonts w:ascii="Arial" w:eastAsia="Arial" w:hAnsi="Arial" w:cs="Arial" w:hint="cs"/>
          <w:sz w:val="22"/>
          <w:szCs w:val="22"/>
        </w:rPr>
        <w:t xml:space="preserve">Rector General de la </w:t>
      </w:r>
      <w:r w:rsidRPr="00BE4976">
        <w:rPr>
          <w:rFonts w:ascii="Arial" w:eastAsia="Arial" w:hAnsi="Arial" w:cs="Arial" w:hint="cs"/>
          <w:sz w:val="22"/>
          <w:szCs w:val="22"/>
        </w:rPr>
        <w:br/>
        <w:t>Universidad de Guadalajara</w:t>
      </w:r>
    </w:p>
    <w:p w14:paraId="7F8DFE96" w14:textId="77777777" w:rsidR="00BE4976" w:rsidRPr="00BE4976" w:rsidRDefault="00BE4976" w:rsidP="00BE4976">
      <w:pPr>
        <w:rPr>
          <w:rFonts w:ascii="Arial" w:eastAsia="Arial" w:hAnsi="Arial" w:cs="Arial"/>
          <w:sz w:val="22"/>
          <w:szCs w:val="22"/>
        </w:rPr>
      </w:pPr>
      <w:r w:rsidRPr="00BE4976">
        <w:rPr>
          <w:rFonts w:ascii="Arial" w:eastAsia="Arial" w:hAnsi="Arial" w:cs="Arial" w:hint="cs"/>
          <w:sz w:val="22"/>
          <w:szCs w:val="22"/>
        </w:rPr>
        <w:t>P r e s e n t e</w:t>
      </w:r>
    </w:p>
    <w:p w14:paraId="056CB2C3" w14:textId="77777777" w:rsidR="00BE4976" w:rsidRPr="00BE4976" w:rsidRDefault="00BE4976" w:rsidP="00BE4976">
      <w:pPr>
        <w:jc w:val="right"/>
        <w:rPr>
          <w:rFonts w:ascii="Arial" w:eastAsia="Arial" w:hAnsi="Arial" w:cs="Arial"/>
          <w:b/>
          <w:sz w:val="22"/>
          <w:szCs w:val="22"/>
        </w:rPr>
      </w:pPr>
    </w:p>
    <w:p w14:paraId="36129677" w14:textId="77777777" w:rsidR="00BE4976" w:rsidRPr="00BE4976" w:rsidRDefault="00BE4976" w:rsidP="00BE4976">
      <w:pPr>
        <w:jc w:val="right"/>
        <w:rPr>
          <w:rFonts w:ascii="Arial" w:eastAsia="Arial" w:hAnsi="Arial" w:cs="Arial"/>
          <w:sz w:val="22"/>
          <w:szCs w:val="22"/>
        </w:rPr>
      </w:pPr>
    </w:p>
    <w:p w14:paraId="022332D8" w14:textId="77777777" w:rsidR="00BE4976" w:rsidRPr="00BE4976" w:rsidRDefault="00BE4976" w:rsidP="00BE4976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1B623341" w14:textId="7711ABEF" w:rsidR="00BE4976" w:rsidRPr="00BE4976" w:rsidRDefault="00BE4976" w:rsidP="00BE497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E4976">
        <w:rPr>
          <w:rFonts w:ascii="Arial" w:eastAsia="Arial" w:hAnsi="Arial" w:cs="Arial" w:hint="cs"/>
          <w:sz w:val="22"/>
          <w:szCs w:val="22"/>
        </w:rPr>
        <w:t xml:space="preserve">Por este conducto presento a Usted la solicitud de participación en el Programa de Fortalecimiento de Institutos, Centros y Laboratorios de Investigación </w:t>
      </w:r>
      <w:r w:rsidRPr="00BE4976">
        <w:rPr>
          <w:rFonts w:ascii="Arial" w:eastAsia="Arial" w:hAnsi="Arial" w:cs="Arial"/>
          <w:sz w:val="22"/>
          <w:szCs w:val="22"/>
        </w:rPr>
        <w:t xml:space="preserve">2023 </w:t>
      </w:r>
      <w:r w:rsidRPr="00BE4976">
        <w:rPr>
          <w:rFonts w:ascii="Arial" w:eastAsia="Arial" w:hAnsi="Arial" w:cs="Arial" w:hint="cs"/>
          <w:sz w:val="22"/>
          <w:szCs w:val="22"/>
        </w:rPr>
        <w:t xml:space="preserve">(Programa Presupuestal U006EST) para el proyecto titulado </w:t>
      </w:r>
      <w:r w:rsidRPr="00BE4976">
        <w:rPr>
          <w:rFonts w:ascii="Arial" w:eastAsia="Arial" w:hAnsi="Arial" w:cs="Arial" w:hint="cs"/>
          <w:b/>
          <w:sz w:val="22"/>
          <w:szCs w:val="22"/>
        </w:rPr>
        <w:t>“</w:t>
      </w:r>
      <w:r w:rsidRPr="00BE4976">
        <w:rPr>
          <w:rFonts w:ascii="Arial" w:hAnsi="Arial" w:cs="Arial"/>
          <w:b/>
          <w:sz w:val="22"/>
          <w:szCs w:val="22"/>
          <w:highlight w:val="yellow"/>
        </w:rPr>
        <w:t>NOMBRE DEL PROYECTO</w:t>
      </w:r>
      <w:r w:rsidRPr="00BE4976">
        <w:rPr>
          <w:rFonts w:ascii="Arial" w:hAnsi="Arial" w:cs="Arial" w:hint="cs"/>
          <w:b/>
          <w:sz w:val="22"/>
          <w:szCs w:val="22"/>
        </w:rPr>
        <w:t>”</w:t>
      </w:r>
      <w:r w:rsidRPr="00BE4976">
        <w:rPr>
          <w:rFonts w:ascii="Arial" w:eastAsia="Arial" w:hAnsi="Arial" w:cs="Arial" w:hint="cs"/>
          <w:sz w:val="22"/>
          <w:szCs w:val="22"/>
        </w:rPr>
        <w:t xml:space="preserve"> en la siguiente modalidad;</w:t>
      </w:r>
    </w:p>
    <w:p w14:paraId="21551398" w14:textId="77777777" w:rsidR="00BE4976" w:rsidRPr="00BE4976" w:rsidRDefault="00BE4976" w:rsidP="00BE4976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654"/>
      </w:tblGrid>
      <w:tr w:rsidR="00BE4976" w:rsidRPr="00BE4976" w14:paraId="667502E5" w14:textId="77777777" w:rsidTr="00AE55D1">
        <w:tc>
          <w:tcPr>
            <w:tcW w:w="1413" w:type="dxa"/>
            <w:shd w:val="clear" w:color="auto" w:fill="auto"/>
          </w:tcPr>
          <w:p w14:paraId="57DD6391" w14:textId="77777777" w:rsidR="00BE4976" w:rsidRPr="00BE4976" w:rsidRDefault="00BE4976" w:rsidP="00AE55D1">
            <w:pPr>
              <w:ind w:hanging="2"/>
              <w:rPr>
                <w:rFonts w:ascii="Arial" w:eastAsia="Century Gothic" w:hAnsi="Arial" w:cs="Arial"/>
                <w:sz w:val="22"/>
                <w:szCs w:val="22"/>
              </w:rPr>
            </w:pPr>
            <w:r w:rsidRPr="00BE4976">
              <w:rPr>
                <w:rFonts w:ascii="Arial" w:eastAsia="Century Gothic" w:hAnsi="Arial" w:cs="Arial" w:hint="cs"/>
                <w:b/>
                <w:sz w:val="22"/>
                <w:szCs w:val="22"/>
              </w:rPr>
              <w:t>Modalidad</w:t>
            </w:r>
          </w:p>
        </w:tc>
        <w:tc>
          <w:tcPr>
            <w:tcW w:w="7654" w:type="dxa"/>
            <w:shd w:val="clear" w:color="auto" w:fill="auto"/>
          </w:tcPr>
          <w:p w14:paraId="6341981A" w14:textId="77777777" w:rsidR="00BE4976" w:rsidRPr="00BE4976" w:rsidRDefault="00BE4976" w:rsidP="00AE55D1">
            <w:pPr>
              <w:ind w:hanging="2"/>
              <w:rPr>
                <w:rFonts w:ascii="Arial" w:eastAsia="Century Gothic" w:hAnsi="Arial" w:cs="Arial"/>
                <w:sz w:val="22"/>
                <w:szCs w:val="22"/>
              </w:rPr>
            </w:pPr>
            <w:r w:rsidRPr="00BE4976">
              <w:rPr>
                <w:rFonts w:ascii="Arial" w:eastAsia="Century Gothic" w:hAnsi="Arial" w:cs="Arial" w:hint="cs"/>
                <w:b/>
                <w:sz w:val="22"/>
                <w:szCs w:val="22"/>
              </w:rPr>
              <w:t>Conceptos de apoyo</w:t>
            </w:r>
          </w:p>
        </w:tc>
      </w:tr>
      <w:tr w:rsidR="00BE4976" w:rsidRPr="00BE4976" w14:paraId="0FC7023D" w14:textId="77777777" w:rsidTr="00AE55D1">
        <w:tc>
          <w:tcPr>
            <w:tcW w:w="1413" w:type="dxa"/>
            <w:shd w:val="clear" w:color="auto" w:fill="auto"/>
            <w:vAlign w:val="center"/>
          </w:tcPr>
          <w:p w14:paraId="31FD0926" w14:textId="3E52895C" w:rsidR="00BE4976" w:rsidRPr="00BE4976" w:rsidRDefault="0015417E" w:rsidP="00AE55D1">
            <w:pPr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15417E">
              <w:rPr>
                <w:rFonts w:ascii="Arial" w:eastAsia="Century Gothic" w:hAnsi="Arial" w:cs="Arial"/>
                <w:sz w:val="22"/>
                <w:szCs w:val="22"/>
                <w:highlight w:val="yellow"/>
              </w:rPr>
              <w:t>ESPECIFICAR MODALIDAD 1 o 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E52F67E" w14:textId="30E78E80" w:rsidR="00BE4976" w:rsidRPr="00BE4976" w:rsidRDefault="0015417E" w:rsidP="00AE55D1">
            <w:pPr>
              <w:rPr>
                <w:rFonts w:ascii="Arial" w:eastAsia="Century Gothic" w:hAnsi="Arial" w:cs="Arial"/>
                <w:sz w:val="22"/>
                <w:szCs w:val="22"/>
              </w:rPr>
            </w:pPr>
            <w:r w:rsidRPr="0015417E">
              <w:rPr>
                <w:rFonts w:ascii="Arial" w:hAnsi="Arial" w:cs="Arial"/>
                <w:sz w:val="22"/>
                <w:szCs w:val="22"/>
                <w:highlight w:val="yellow"/>
              </w:rPr>
              <w:t>ENLISTAR TODOS LOS CONSEPTOS CAPTURADOS EN EL ANEXO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0AD960E" w14:textId="77777777" w:rsidR="00BE4976" w:rsidRPr="00BE4976" w:rsidRDefault="00BE4976" w:rsidP="00BE4976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EDD0830" w14:textId="77777777" w:rsidR="00BE4976" w:rsidRDefault="00BE4976" w:rsidP="00BE4976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BE4976">
        <w:rPr>
          <w:rFonts w:ascii="Arial" w:eastAsia="Arial" w:hAnsi="Arial" w:cs="Arial" w:hint="cs"/>
          <w:sz w:val="22"/>
          <w:szCs w:val="22"/>
        </w:rPr>
        <w:t xml:space="preserve">Los recursos solicitados para el proyecto ascienden a </w:t>
      </w:r>
      <w:r w:rsidRPr="00BE4976">
        <w:rPr>
          <w:rFonts w:ascii="Arial" w:eastAsia="Arial" w:hAnsi="Arial" w:cs="Arial" w:hint="cs"/>
          <w:sz w:val="22"/>
          <w:szCs w:val="22"/>
          <w:highlight w:val="yellow"/>
        </w:rPr>
        <w:t>$</w:t>
      </w:r>
      <w:r w:rsidRPr="00BE4976">
        <w:rPr>
          <w:rFonts w:ascii="Arial" w:eastAsia="Arial" w:hAnsi="Arial" w:cs="Arial"/>
          <w:sz w:val="22"/>
          <w:szCs w:val="22"/>
          <w:highlight w:val="yellow"/>
        </w:rPr>
        <w:t>290,000.00</w:t>
      </w:r>
      <w:r>
        <w:rPr>
          <w:rFonts w:ascii="Arial" w:eastAsia="Arial" w:hAnsi="Arial" w:cs="Arial"/>
          <w:sz w:val="22"/>
          <w:szCs w:val="22"/>
        </w:rPr>
        <w:t>.</w:t>
      </w:r>
    </w:p>
    <w:p w14:paraId="7E628441" w14:textId="0FE76046" w:rsidR="00BE4976" w:rsidRPr="00BE4976" w:rsidRDefault="00BE4976" w:rsidP="00BE4976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BE4976">
        <w:rPr>
          <w:rFonts w:ascii="Arial" w:eastAsia="Arial" w:hAnsi="Arial" w:cs="Arial" w:hint="cs"/>
          <w:sz w:val="22"/>
          <w:szCs w:val="22"/>
        </w:rPr>
        <w:t>Anexo a la presente encontrará el formato de solicitud.</w:t>
      </w:r>
    </w:p>
    <w:p w14:paraId="2478A468" w14:textId="77777777" w:rsidR="00BE4976" w:rsidRPr="00BE4976" w:rsidRDefault="00BE4976" w:rsidP="00BE4976">
      <w:pPr>
        <w:spacing w:line="360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3453A9D5" w14:textId="0DA05C2A" w:rsidR="00E55A49" w:rsidRPr="00BE4976" w:rsidRDefault="00E55A49" w:rsidP="000F6618">
      <w:pPr>
        <w:jc w:val="both"/>
        <w:rPr>
          <w:rFonts w:ascii="Arial" w:eastAsia="Calibri" w:hAnsi="Arial" w:cs="Arial"/>
          <w:sz w:val="22"/>
          <w:szCs w:val="22"/>
        </w:rPr>
      </w:pPr>
    </w:p>
    <w:p w14:paraId="12121227" w14:textId="77777777" w:rsidR="00B36A85" w:rsidRPr="00BE4976" w:rsidRDefault="00B36A85" w:rsidP="00B36A85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BE4976">
        <w:rPr>
          <w:rFonts w:ascii="Arial" w:eastAsia="Calibri" w:hAnsi="Arial" w:cs="Arial"/>
          <w:sz w:val="22"/>
          <w:szCs w:val="22"/>
        </w:rPr>
        <w:t>A t e n t a m e n t e</w:t>
      </w:r>
      <w:r w:rsidRPr="00BE4976">
        <w:rPr>
          <w:rFonts w:ascii="Arial" w:eastAsia="Calibri" w:hAnsi="Arial" w:cs="Arial"/>
          <w:sz w:val="22"/>
          <w:szCs w:val="22"/>
        </w:rPr>
        <w:br/>
      </w:r>
      <w:r w:rsidRPr="00BE4976">
        <w:rPr>
          <w:rFonts w:ascii="Arial" w:eastAsia="Calibri" w:hAnsi="Arial" w:cs="Arial"/>
          <w:b/>
          <w:sz w:val="22"/>
          <w:szCs w:val="22"/>
        </w:rPr>
        <w:t>“Piensa y Trabaja”</w:t>
      </w:r>
    </w:p>
    <w:p w14:paraId="2554BFC1" w14:textId="2A28DA02" w:rsidR="00B36A85" w:rsidRPr="00BE4976" w:rsidRDefault="00BB2AB1" w:rsidP="00B36A85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E4976">
        <w:rPr>
          <w:rFonts w:ascii="Arial" w:hAnsi="Arial" w:cs="Arial"/>
          <w:b/>
          <w:i/>
          <w:sz w:val="22"/>
          <w:szCs w:val="22"/>
        </w:rPr>
        <w:t xml:space="preserve">“2023, Año del fomento a la formación integral con una Red de Centros y Sistemas </w:t>
      </w:r>
      <w:proofErr w:type="spellStart"/>
      <w:r w:rsidRPr="00BE4976">
        <w:rPr>
          <w:rFonts w:ascii="Arial" w:hAnsi="Arial" w:cs="Arial"/>
          <w:b/>
          <w:i/>
          <w:sz w:val="22"/>
          <w:szCs w:val="22"/>
        </w:rPr>
        <w:t>Multitemáticos</w:t>
      </w:r>
      <w:proofErr w:type="spellEnd"/>
      <w:r w:rsidRPr="00BE4976">
        <w:rPr>
          <w:rFonts w:ascii="Arial" w:hAnsi="Arial" w:cs="Arial"/>
          <w:b/>
          <w:i/>
          <w:sz w:val="22"/>
          <w:szCs w:val="22"/>
        </w:rPr>
        <w:t>”</w:t>
      </w:r>
      <w:r w:rsidR="00B36A85" w:rsidRPr="00BE4976">
        <w:rPr>
          <w:rFonts w:ascii="Arial" w:eastAsia="Calibri" w:hAnsi="Arial" w:cs="Arial"/>
          <w:sz w:val="22"/>
          <w:szCs w:val="22"/>
        </w:rPr>
        <w:br/>
        <w:t xml:space="preserve">Guadalajara, Jalisco; </w:t>
      </w:r>
      <w:r w:rsidR="00BE4976">
        <w:rPr>
          <w:rFonts w:ascii="Arial" w:eastAsia="Calibri" w:hAnsi="Arial" w:cs="Arial"/>
          <w:sz w:val="22"/>
          <w:szCs w:val="22"/>
          <w:highlight w:val="yellow"/>
        </w:rPr>
        <w:t>06</w:t>
      </w:r>
      <w:r w:rsidRPr="00BE4976">
        <w:rPr>
          <w:rFonts w:ascii="Arial" w:eastAsia="Calibri" w:hAnsi="Arial" w:cs="Arial"/>
          <w:sz w:val="22"/>
          <w:szCs w:val="22"/>
        </w:rPr>
        <w:t xml:space="preserve"> </w:t>
      </w:r>
      <w:r w:rsidR="00B36A85" w:rsidRPr="00BE4976">
        <w:rPr>
          <w:rFonts w:ascii="Arial" w:eastAsia="Calibri" w:hAnsi="Arial" w:cs="Arial"/>
          <w:sz w:val="22"/>
          <w:szCs w:val="22"/>
        </w:rPr>
        <w:t xml:space="preserve">de </w:t>
      </w:r>
      <w:r w:rsidRPr="00BE4976">
        <w:rPr>
          <w:rFonts w:ascii="Arial" w:eastAsia="Calibri" w:hAnsi="Arial" w:cs="Arial"/>
          <w:sz w:val="22"/>
          <w:szCs w:val="22"/>
        </w:rPr>
        <w:t>marzo de 2023</w:t>
      </w:r>
    </w:p>
    <w:p w14:paraId="3F4D249B" w14:textId="77777777" w:rsidR="00B36A85" w:rsidRPr="00BE4976" w:rsidRDefault="00B36A85" w:rsidP="00B36A85">
      <w:pPr>
        <w:jc w:val="center"/>
        <w:rPr>
          <w:rFonts w:ascii="Arial" w:eastAsia="Calibri" w:hAnsi="Arial" w:cs="Arial"/>
          <w:sz w:val="22"/>
          <w:szCs w:val="22"/>
        </w:rPr>
      </w:pPr>
      <w:r w:rsidRPr="00BE4976">
        <w:rPr>
          <w:rFonts w:ascii="Arial" w:eastAsia="Calibri" w:hAnsi="Arial" w:cs="Arial"/>
          <w:sz w:val="22"/>
          <w:szCs w:val="22"/>
        </w:rPr>
        <w:br/>
      </w:r>
    </w:p>
    <w:p w14:paraId="095EE560" w14:textId="77777777" w:rsidR="00825B4B" w:rsidRPr="00BE4976" w:rsidRDefault="00825B4B" w:rsidP="00B36A85">
      <w:pPr>
        <w:jc w:val="center"/>
        <w:rPr>
          <w:rFonts w:ascii="Arial" w:eastAsia="Calibri" w:hAnsi="Arial" w:cs="Arial"/>
          <w:sz w:val="22"/>
          <w:szCs w:val="22"/>
        </w:rPr>
      </w:pPr>
    </w:p>
    <w:p w14:paraId="1E6E0E6C" w14:textId="1AD1366E" w:rsidR="00E55A49" w:rsidRPr="00BE4976" w:rsidRDefault="00B36A85" w:rsidP="00BB2AB1">
      <w:pPr>
        <w:pBdr>
          <w:top w:val="nil"/>
          <w:left w:val="nil"/>
          <w:bottom w:val="nil"/>
          <w:right w:val="nil"/>
          <w:between w:val="nil"/>
        </w:pBdr>
        <w:ind w:right="-93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BE4976">
        <w:rPr>
          <w:rFonts w:ascii="Arial" w:eastAsia="Arial" w:hAnsi="Arial" w:cs="Arial"/>
          <w:b/>
          <w:color w:val="000000"/>
          <w:sz w:val="22"/>
          <w:szCs w:val="22"/>
        </w:rPr>
        <w:t>Dr. José Francisco Muñoz Valle</w:t>
      </w:r>
      <w:r w:rsidRPr="00BE4976">
        <w:rPr>
          <w:rFonts w:ascii="Arial" w:eastAsia="Arial" w:hAnsi="Arial" w:cs="Arial"/>
          <w:b/>
          <w:color w:val="000000"/>
          <w:sz w:val="22"/>
          <w:szCs w:val="22"/>
        </w:rPr>
        <w:br/>
      </w:r>
      <w:r w:rsidRPr="00BE4976">
        <w:rPr>
          <w:rFonts w:ascii="Arial" w:eastAsia="Arial" w:hAnsi="Arial" w:cs="Arial"/>
          <w:color w:val="000000"/>
          <w:sz w:val="22"/>
          <w:szCs w:val="22"/>
        </w:rPr>
        <w:t>Rector</w:t>
      </w:r>
    </w:p>
    <w:p w14:paraId="4347E7BF" w14:textId="77777777" w:rsidR="00BE4976" w:rsidRDefault="00BE4976" w:rsidP="009A21FC">
      <w:pPr>
        <w:spacing w:line="360" w:lineRule="auto"/>
        <w:rPr>
          <w:rFonts w:ascii="Arial" w:eastAsia="Arial" w:hAnsi="Arial" w:cs="Arial"/>
          <w:smallCaps/>
          <w:color w:val="595959" w:themeColor="text1" w:themeTint="A6"/>
          <w:sz w:val="16"/>
          <w:szCs w:val="18"/>
        </w:rPr>
      </w:pPr>
    </w:p>
    <w:p w14:paraId="631CD75B" w14:textId="2B9E9DAB" w:rsidR="001B1FBC" w:rsidRPr="009A21FC" w:rsidRDefault="001D5C27" w:rsidP="009A21FC">
      <w:pPr>
        <w:spacing w:line="360" w:lineRule="auto"/>
        <w:rPr>
          <w:rFonts w:ascii="Arial" w:eastAsia="Arial" w:hAnsi="Arial" w:cs="Arial"/>
          <w:color w:val="595959" w:themeColor="text1" w:themeTint="A6"/>
          <w:sz w:val="16"/>
          <w:szCs w:val="18"/>
        </w:rPr>
      </w:pPr>
      <w:r>
        <w:rPr>
          <w:rFonts w:ascii="Arial" w:eastAsia="Arial" w:hAnsi="Arial" w:cs="Arial"/>
          <w:smallCaps/>
          <w:color w:val="595959" w:themeColor="text1" w:themeTint="A6"/>
          <w:sz w:val="16"/>
          <w:szCs w:val="18"/>
        </w:rPr>
        <w:t>.</w:t>
      </w:r>
      <w:r w:rsidR="00B36A85" w:rsidRPr="00E55A49">
        <w:rPr>
          <w:rFonts w:ascii="Arial" w:eastAsia="Arial" w:hAnsi="Arial" w:cs="Arial"/>
          <w:smallCaps/>
          <w:color w:val="595959" w:themeColor="text1" w:themeTint="A6"/>
          <w:sz w:val="16"/>
          <w:szCs w:val="18"/>
        </w:rPr>
        <w:t>Archivo. JFMV/EOR/</w:t>
      </w:r>
      <w:proofErr w:type="spellStart"/>
      <w:r w:rsidR="00B36A85" w:rsidRPr="00E55A49">
        <w:rPr>
          <w:rFonts w:ascii="Arial" w:eastAsia="Arial" w:hAnsi="Arial" w:cs="Arial"/>
          <w:color w:val="595959" w:themeColor="text1" w:themeTint="A6"/>
          <w:sz w:val="16"/>
          <w:szCs w:val="18"/>
        </w:rPr>
        <w:t>diad</w:t>
      </w:r>
      <w:proofErr w:type="spellEnd"/>
    </w:p>
    <w:sectPr w:rsidR="001B1FBC" w:rsidRPr="009A21FC" w:rsidSect="009A21FC">
      <w:headerReference w:type="default" r:id="rId8"/>
      <w:footerReference w:type="default" r:id="rId9"/>
      <w:pgSz w:w="12240" w:h="15840"/>
      <w:pgMar w:top="1418" w:right="1701" w:bottom="1418" w:left="1701" w:header="0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398F6" w14:textId="77777777" w:rsidR="00B24C9E" w:rsidRDefault="00B24C9E" w:rsidP="003A455F">
      <w:r>
        <w:separator/>
      </w:r>
    </w:p>
  </w:endnote>
  <w:endnote w:type="continuationSeparator" w:id="0">
    <w:p w14:paraId="2BCDB3EE" w14:textId="77777777" w:rsidR="00B24C9E" w:rsidRDefault="00B24C9E" w:rsidP="003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6990F" w14:textId="7FA5C4A0" w:rsidR="00705296" w:rsidRPr="003A455F" w:rsidRDefault="00705296" w:rsidP="00B16A04">
    <w:pPr>
      <w:pStyle w:val="Piedepgina"/>
      <w:ind w:left="284"/>
    </w:pPr>
    <w:r>
      <w:rPr>
        <w:noProof/>
        <w:lang w:eastAsia="es-MX"/>
      </w:rPr>
      <w:drawing>
        <wp:inline distT="0" distB="0" distL="0" distR="0" wp14:anchorId="15752364" wp14:editId="02906CAA">
          <wp:extent cx="5016500" cy="2159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5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C08A6" w14:textId="77777777" w:rsidR="00B24C9E" w:rsidRDefault="00B24C9E" w:rsidP="003A455F">
      <w:r>
        <w:separator/>
      </w:r>
    </w:p>
  </w:footnote>
  <w:footnote w:type="continuationSeparator" w:id="0">
    <w:p w14:paraId="2389AB1B" w14:textId="77777777" w:rsidR="00B24C9E" w:rsidRDefault="00B24C9E" w:rsidP="003A4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CBFBB" w14:textId="4A2506E9" w:rsidR="00705296" w:rsidRPr="009D1F26" w:rsidRDefault="00705296" w:rsidP="009D1F26">
    <w:pPr>
      <w:pStyle w:val="Encabezado"/>
      <w:ind w:left="-1701"/>
    </w:pPr>
    <w:r>
      <w:rPr>
        <w:noProof/>
        <w:lang w:eastAsia="es-MX"/>
      </w:rPr>
      <w:drawing>
        <wp:inline distT="0" distB="0" distL="0" distR="0" wp14:anchorId="098704C5" wp14:editId="6241CD70">
          <wp:extent cx="7193704" cy="1497965"/>
          <wp:effectExtent l="0" t="0" r="7620" b="698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70"/>
                  <a:stretch/>
                </pic:blipFill>
                <pic:spPr bwMode="auto">
                  <a:xfrm>
                    <a:off x="0" y="0"/>
                    <a:ext cx="7193704" cy="1497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E51"/>
    <w:multiLevelType w:val="hybridMultilevel"/>
    <w:tmpl w:val="EE305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3AE2"/>
    <w:multiLevelType w:val="hybridMultilevel"/>
    <w:tmpl w:val="536E0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E2545"/>
    <w:multiLevelType w:val="hybridMultilevel"/>
    <w:tmpl w:val="22EC4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A0DB7"/>
    <w:multiLevelType w:val="hybridMultilevel"/>
    <w:tmpl w:val="BD560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B2AA3"/>
    <w:multiLevelType w:val="hybridMultilevel"/>
    <w:tmpl w:val="FA483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5F"/>
    <w:rsid w:val="0001716C"/>
    <w:rsid w:val="0003507D"/>
    <w:rsid w:val="00041389"/>
    <w:rsid w:val="00041741"/>
    <w:rsid w:val="00062884"/>
    <w:rsid w:val="00077BD1"/>
    <w:rsid w:val="0008286D"/>
    <w:rsid w:val="000B2709"/>
    <w:rsid w:val="000C4F3F"/>
    <w:rsid w:val="000D0E26"/>
    <w:rsid w:val="000D15AB"/>
    <w:rsid w:val="000F56E6"/>
    <w:rsid w:val="000F6618"/>
    <w:rsid w:val="00124697"/>
    <w:rsid w:val="001416EF"/>
    <w:rsid w:val="0015417E"/>
    <w:rsid w:val="001615E3"/>
    <w:rsid w:val="001B1FBC"/>
    <w:rsid w:val="001B47AC"/>
    <w:rsid w:val="001C71EA"/>
    <w:rsid w:val="001D2DC7"/>
    <w:rsid w:val="001D5C27"/>
    <w:rsid w:val="001E60BD"/>
    <w:rsid w:val="00245FAF"/>
    <w:rsid w:val="002474A6"/>
    <w:rsid w:val="00263CAE"/>
    <w:rsid w:val="002775BA"/>
    <w:rsid w:val="002D4491"/>
    <w:rsid w:val="002F251E"/>
    <w:rsid w:val="0031203D"/>
    <w:rsid w:val="00327B7F"/>
    <w:rsid w:val="00342419"/>
    <w:rsid w:val="0036491C"/>
    <w:rsid w:val="00394045"/>
    <w:rsid w:val="00394318"/>
    <w:rsid w:val="003A455F"/>
    <w:rsid w:val="003B41ED"/>
    <w:rsid w:val="003E2D79"/>
    <w:rsid w:val="003F5A25"/>
    <w:rsid w:val="00403CE0"/>
    <w:rsid w:val="004119F9"/>
    <w:rsid w:val="00411F91"/>
    <w:rsid w:val="00415432"/>
    <w:rsid w:val="00440623"/>
    <w:rsid w:val="004516A2"/>
    <w:rsid w:val="004615EC"/>
    <w:rsid w:val="0048454B"/>
    <w:rsid w:val="004A28CB"/>
    <w:rsid w:val="004C3489"/>
    <w:rsid w:val="004C7AF2"/>
    <w:rsid w:val="005216EC"/>
    <w:rsid w:val="005274D1"/>
    <w:rsid w:val="00536415"/>
    <w:rsid w:val="00562138"/>
    <w:rsid w:val="00562430"/>
    <w:rsid w:val="00597376"/>
    <w:rsid w:val="005A6094"/>
    <w:rsid w:val="005B58E3"/>
    <w:rsid w:val="005C43AD"/>
    <w:rsid w:val="005D6229"/>
    <w:rsid w:val="00604D33"/>
    <w:rsid w:val="00612CA0"/>
    <w:rsid w:val="006136AC"/>
    <w:rsid w:val="006257FE"/>
    <w:rsid w:val="006357FE"/>
    <w:rsid w:val="0064302F"/>
    <w:rsid w:val="00663693"/>
    <w:rsid w:val="00673E8D"/>
    <w:rsid w:val="0069718D"/>
    <w:rsid w:val="006A3DB1"/>
    <w:rsid w:val="006B103B"/>
    <w:rsid w:val="006D2E27"/>
    <w:rsid w:val="00705296"/>
    <w:rsid w:val="00727A9B"/>
    <w:rsid w:val="00746FD7"/>
    <w:rsid w:val="00772C34"/>
    <w:rsid w:val="00775437"/>
    <w:rsid w:val="007B5423"/>
    <w:rsid w:val="007C5BAF"/>
    <w:rsid w:val="007D01A6"/>
    <w:rsid w:val="007F4D19"/>
    <w:rsid w:val="007F4E7C"/>
    <w:rsid w:val="007F6E52"/>
    <w:rsid w:val="0081002F"/>
    <w:rsid w:val="00825B4B"/>
    <w:rsid w:val="00826C57"/>
    <w:rsid w:val="00827F84"/>
    <w:rsid w:val="00885DD7"/>
    <w:rsid w:val="008932FD"/>
    <w:rsid w:val="00896C9B"/>
    <w:rsid w:val="008A261F"/>
    <w:rsid w:val="008B244A"/>
    <w:rsid w:val="008C0417"/>
    <w:rsid w:val="008D0809"/>
    <w:rsid w:val="0090341E"/>
    <w:rsid w:val="00961BF2"/>
    <w:rsid w:val="009809DF"/>
    <w:rsid w:val="009A21FC"/>
    <w:rsid w:val="009A5822"/>
    <w:rsid w:val="009B3BE3"/>
    <w:rsid w:val="009D1F26"/>
    <w:rsid w:val="009E3AE0"/>
    <w:rsid w:val="009E6FAE"/>
    <w:rsid w:val="00A03A0E"/>
    <w:rsid w:val="00A577CC"/>
    <w:rsid w:val="00A705A2"/>
    <w:rsid w:val="00A738B2"/>
    <w:rsid w:val="00A84171"/>
    <w:rsid w:val="00A94B73"/>
    <w:rsid w:val="00AA5541"/>
    <w:rsid w:val="00AB2DAC"/>
    <w:rsid w:val="00AD7AC9"/>
    <w:rsid w:val="00AE6372"/>
    <w:rsid w:val="00B115DB"/>
    <w:rsid w:val="00B16A04"/>
    <w:rsid w:val="00B17668"/>
    <w:rsid w:val="00B24C9E"/>
    <w:rsid w:val="00B36A85"/>
    <w:rsid w:val="00B370EC"/>
    <w:rsid w:val="00B44703"/>
    <w:rsid w:val="00B72704"/>
    <w:rsid w:val="00B8227C"/>
    <w:rsid w:val="00B82D09"/>
    <w:rsid w:val="00BB1BF1"/>
    <w:rsid w:val="00BB2AB1"/>
    <w:rsid w:val="00BC5296"/>
    <w:rsid w:val="00BE4976"/>
    <w:rsid w:val="00C03D7C"/>
    <w:rsid w:val="00C11558"/>
    <w:rsid w:val="00C2504B"/>
    <w:rsid w:val="00C43543"/>
    <w:rsid w:val="00CA3E9D"/>
    <w:rsid w:val="00CA60B1"/>
    <w:rsid w:val="00CB0871"/>
    <w:rsid w:val="00CB4BE6"/>
    <w:rsid w:val="00CD27CB"/>
    <w:rsid w:val="00CF5FAB"/>
    <w:rsid w:val="00D256D2"/>
    <w:rsid w:val="00D26955"/>
    <w:rsid w:val="00D41F16"/>
    <w:rsid w:val="00D83FEC"/>
    <w:rsid w:val="00DA4185"/>
    <w:rsid w:val="00DD792F"/>
    <w:rsid w:val="00E1165C"/>
    <w:rsid w:val="00E12BDD"/>
    <w:rsid w:val="00E2176B"/>
    <w:rsid w:val="00E5184D"/>
    <w:rsid w:val="00E55A49"/>
    <w:rsid w:val="00E82D1D"/>
    <w:rsid w:val="00EB03CF"/>
    <w:rsid w:val="00EB5978"/>
    <w:rsid w:val="00ED596B"/>
    <w:rsid w:val="00EF2FDA"/>
    <w:rsid w:val="00F00AA8"/>
    <w:rsid w:val="00F00EC4"/>
    <w:rsid w:val="00F12E67"/>
    <w:rsid w:val="00F175B7"/>
    <w:rsid w:val="00F177FA"/>
    <w:rsid w:val="00F2599A"/>
    <w:rsid w:val="00F53595"/>
    <w:rsid w:val="00F73DF7"/>
    <w:rsid w:val="00F81553"/>
    <w:rsid w:val="00F9499A"/>
    <w:rsid w:val="00FB6869"/>
    <w:rsid w:val="00FC1972"/>
    <w:rsid w:val="00FD3E7A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98CE3"/>
  <w15:chartTrackingRefBased/>
  <w15:docId w15:val="{9BC50753-80BE-AF42-893E-B1C8D965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5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55F"/>
  </w:style>
  <w:style w:type="paragraph" w:styleId="Piedepgina">
    <w:name w:val="footer"/>
    <w:basedOn w:val="Normal"/>
    <w:link w:val="PiedepginaCar"/>
    <w:uiPriority w:val="99"/>
    <w:unhideWhenUsed/>
    <w:rsid w:val="003A45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55F"/>
  </w:style>
  <w:style w:type="paragraph" w:styleId="Sinespaciado">
    <w:name w:val="No Spacing"/>
    <w:link w:val="SinespaciadoCar"/>
    <w:qFormat/>
    <w:rsid w:val="007F6E52"/>
    <w:rPr>
      <w:rFonts w:ascii="PMingLiU" w:eastAsiaTheme="minorEastAsia" w:hAnsi="PMingLiU"/>
      <w:sz w:val="22"/>
      <w:szCs w:val="22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rsid w:val="007F6E52"/>
    <w:rPr>
      <w:rFonts w:ascii="PMingLiU" w:eastAsiaTheme="minorEastAsia" w:hAnsi="PMingLiU"/>
      <w:sz w:val="22"/>
      <w:szCs w:val="2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491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styleId="Textoennegrita">
    <w:name w:val="Strong"/>
    <w:basedOn w:val="Fuentedeprrafopredeter"/>
    <w:uiPriority w:val="22"/>
    <w:qFormat/>
    <w:rsid w:val="002D449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4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4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21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51DDC9-E44F-4133-A8AE-25B652EF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ANDRADE DIAZ, DAVID ISAAC</cp:lastModifiedBy>
  <cp:revision>3</cp:revision>
  <cp:lastPrinted>2022-09-19T18:57:00Z</cp:lastPrinted>
  <dcterms:created xsi:type="dcterms:W3CDTF">2023-03-07T18:19:00Z</dcterms:created>
  <dcterms:modified xsi:type="dcterms:W3CDTF">2023-03-07T18:20:00Z</dcterms:modified>
</cp:coreProperties>
</file>